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3440A" w14:textId="6ED1CA8F" w:rsidR="00B50C05" w:rsidRPr="00587FE9" w:rsidRDefault="005E482B">
      <w:pPr>
        <w:rPr>
          <w:rFonts w:ascii="Times New Roman" w:hAnsi="Times New Roman" w:cs="Times New Roman"/>
          <w:sz w:val="24"/>
          <w:szCs w:val="24"/>
        </w:rPr>
      </w:pPr>
      <w:r w:rsidRPr="00587FE9">
        <w:rPr>
          <w:rFonts w:ascii="Times New Roman" w:hAnsi="Times New Roman" w:cs="Times New Roman"/>
          <w:sz w:val="24"/>
          <w:szCs w:val="24"/>
        </w:rPr>
        <w:t xml:space="preserve">PHYS 201 Help Session on </w:t>
      </w:r>
      <w:r w:rsidRPr="00587FE9">
        <w:rPr>
          <w:rFonts w:ascii="Times New Roman" w:hAnsi="Times New Roman" w:cs="Times New Roman"/>
          <w:color w:val="000000"/>
          <w:sz w:val="24"/>
          <w:szCs w:val="24"/>
        </w:rPr>
        <w:t xml:space="preserve">Equilibrium and Statics    </w:t>
      </w:r>
      <w:r w:rsidR="00565EFD">
        <w:rPr>
          <w:rFonts w:ascii="Times New Roman" w:hAnsi="Times New Roman" w:cs="Times New Roman"/>
          <w:color w:val="000000"/>
          <w:sz w:val="24"/>
          <w:szCs w:val="24"/>
        </w:rPr>
        <w:t>11/14/19,</w:t>
      </w:r>
      <w:bookmarkStart w:id="0" w:name="_GoBack"/>
      <w:bookmarkEnd w:id="0"/>
      <w:r w:rsidRPr="00587FE9">
        <w:rPr>
          <w:rFonts w:ascii="Tahoma" w:hAnsi="Tahoma" w:cs="Tahoma"/>
          <w:color w:val="000000"/>
          <w:sz w:val="24"/>
          <w:szCs w:val="24"/>
        </w:rPr>
        <w:t>﻿</w:t>
      </w:r>
      <w:r w:rsidRPr="00587FE9">
        <w:rPr>
          <w:rFonts w:ascii="Times New Roman" w:hAnsi="Times New Roman" w:cs="Times New Roman"/>
          <w:color w:val="000000"/>
          <w:sz w:val="24"/>
          <w:szCs w:val="24"/>
        </w:rPr>
        <w:t>11-12, Sims 209.</w:t>
      </w:r>
    </w:p>
    <w:p w14:paraId="42D5F3FF" w14:textId="77777777" w:rsidR="005E482B" w:rsidRPr="00587FE9" w:rsidRDefault="005E482B" w:rsidP="005E482B">
      <w:pPr>
        <w:pStyle w:val="NormalWeb"/>
        <w:spacing w:before="0" w:beforeAutospacing="0" w:after="240" w:afterAutospacing="0"/>
        <w:rPr>
          <w:color w:val="000000"/>
        </w:rPr>
      </w:pPr>
      <w:r w:rsidRPr="00587FE9">
        <w:t xml:space="preserve">1. </w:t>
      </w:r>
      <w:r w:rsidRPr="00587FE9">
        <w:rPr>
          <w:color w:val="000000"/>
        </w:rPr>
        <w:t>Before coming, please watch the attached video and be ready to talk about what you learned from the video.    </w:t>
      </w:r>
      <w:r w:rsidRPr="00587FE9">
        <w:rPr>
          <w:rFonts w:ascii="Tahoma" w:hAnsi="Tahoma" w:cs="Tahoma"/>
          <w:color w:val="000000"/>
        </w:rPr>
        <w:t>﻿﻿﻿﻿﻿</w:t>
      </w:r>
      <w:r w:rsidRPr="00587FE9">
        <w:rPr>
          <w:color w:val="000000"/>
        </w:rPr>
        <w:t> </w:t>
      </w:r>
      <w:r w:rsidRPr="00587FE9">
        <w:rPr>
          <w:rFonts w:ascii="Tahoma" w:hAnsi="Tahoma" w:cs="Tahoma"/>
          <w:color w:val="000000"/>
        </w:rPr>
        <w:t>﻿﻿﻿﻿﻿﻿﻿﻿﻿﻿﻿﻿﻿﻿﻿﻿﻿</w:t>
      </w:r>
      <w:hyperlink r:id="rId4" w:history="1">
        <w:r w:rsidRPr="00587FE9">
          <w:rPr>
            <w:rStyle w:val="mceitemhiddenspellword"/>
            <w:color w:val="00748B"/>
            <w:u w:val="single"/>
            <w:bdr w:val="none" w:sz="0" w:space="0" w:color="auto" w:frame="1"/>
          </w:rPr>
          <w:t>https</w:t>
        </w:r>
        <w:r w:rsidRPr="00587FE9">
          <w:rPr>
            <w:rStyle w:val="Hyperlink"/>
            <w:color w:val="00748B"/>
            <w:bdr w:val="none" w:sz="0" w:space="0" w:color="auto" w:frame="1"/>
          </w:rPr>
          <w:t>://</w:t>
        </w:r>
        <w:r w:rsidRPr="00587FE9">
          <w:rPr>
            <w:rStyle w:val="mceitemhiddenspellword"/>
            <w:color w:val="00748B"/>
            <w:u w:val="single"/>
            <w:bdr w:val="none" w:sz="0" w:space="0" w:color="auto" w:frame="1"/>
          </w:rPr>
          <w:t>www</w:t>
        </w:r>
        <w:r w:rsidRPr="00587FE9">
          <w:rPr>
            <w:rStyle w:val="Hyperlink"/>
            <w:color w:val="00748B"/>
            <w:bdr w:val="none" w:sz="0" w:space="0" w:color="auto" w:frame="1"/>
          </w:rPr>
          <w:t>.</w:t>
        </w:r>
        <w:r w:rsidRPr="00587FE9">
          <w:rPr>
            <w:rStyle w:val="mceitemhiddenspellword"/>
            <w:color w:val="00748B"/>
            <w:u w:val="single"/>
            <w:bdr w:val="none" w:sz="0" w:space="0" w:color="auto" w:frame="1"/>
          </w:rPr>
          <w:t>youtube</w:t>
        </w:r>
        <w:r w:rsidRPr="00587FE9">
          <w:rPr>
            <w:rStyle w:val="Hyperlink"/>
            <w:color w:val="00748B"/>
            <w:bdr w:val="none" w:sz="0" w:space="0" w:color="auto" w:frame="1"/>
          </w:rPr>
          <w:t>.com/watch?v=0</w:t>
        </w:r>
        <w:r w:rsidRPr="00587FE9">
          <w:rPr>
            <w:rStyle w:val="mceitemhiddenspellword"/>
            <w:color w:val="00748B"/>
            <w:u w:val="single"/>
            <w:bdr w:val="none" w:sz="0" w:space="0" w:color="auto" w:frame="1"/>
          </w:rPr>
          <w:t>BIgFKVnlBU</w:t>
        </w:r>
      </w:hyperlink>
      <w:r w:rsidRPr="00587FE9">
        <w:rPr>
          <w:color w:val="000000"/>
        </w:rPr>
        <w:t> </w:t>
      </w:r>
    </w:p>
    <w:p w14:paraId="385D1327" w14:textId="54DC04A2" w:rsidR="006F1CCD" w:rsidRPr="00587FE9" w:rsidRDefault="00587FE9" w:rsidP="006F1CCD">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6F1CCD" w:rsidRPr="00587FE9">
        <w:rPr>
          <w:rFonts w:ascii="Times New Roman" w:hAnsi="Times New Roman" w:cs="Times New Roman"/>
          <w:color w:val="000000"/>
          <w:sz w:val="24"/>
          <w:szCs w:val="24"/>
        </w:rPr>
        <w:t xml:space="preserve">. A gymnast with mass 46.0 kg stands on the end of a uniform balance beam as shown below. The beam is 4.60 m long and has a mass of 260 kg (excluding the mass of the two supports). Each support is 0.500 m from its end of the beam. Assume that the forces on the beam due to support 1 and support 2 are vertical. </w:t>
      </w:r>
      <w:r w:rsidR="006F1CCD" w:rsidRPr="00587FE9">
        <w:rPr>
          <w:rFonts w:ascii="Times New Roman" w:hAnsi="Times New Roman" w:cs="Times New Roman"/>
          <w:color w:val="000000"/>
          <w:sz w:val="24"/>
          <w:szCs w:val="24"/>
        </w:rPr>
        <w:br/>
        <w:t>a. Draw a free-body diagram for the beam.</w:t>
      </w:r>
      <w:r w:rsidR="006F1CCD" w:rsidRPr="00587FE9">
        <w:rPr>
          <w:rFonts w:ascii="Times New Roman" w:hAnsi="Times New Roman" w:cs="Times New Roman"/>
          <w:color w:val="000000"/>
          <w:sz w:val="24"/>
          <w:szCs w:val="24"/>
        </w:rPr>
        <w:br/>
        <w:t>b. Write down a force equation by balancing the forces vertically.</w:t>
      </w:r>
      <w:r w:rsidR="006F1CCD" w:rsidRPr="00587FE9">
        <w:rPr>
          <w:rFonts w:ascii="Times New Roman" w:hAnsi="Times New Roman" w:cs="Times New Roman"/>
          <w:color w:val="000000"/>
          <w:sz w:val="24"/>
          <w:szCs w:val="24"/>
        </w:rPr>
        <w:br/>
        <w:t xml:space="preserve">c. Write down a torque equation by balancing the torques. </w:t>
      </w:r>
      <w:r w:rsidR="006F1CCD" w:rsidRPr="00587FE9">
        <w:rPr>
          <w:rFonts w:ascii="Times New Roman" w:hAnsi="Times New Roman" w:cs="Times New Roman"/>
          <w:color w:val="000000"/>
          <w:sz w:val="24"/>
          <w:szCs w:val="24"/>
        </w:rPr>
        <w:br/>
      </w:r>
      <w:proofErr w:type="gramStart"/>
      <w:r w:rsidR="006F1CCD" w:rsidRPr="00587FE9">
        <w:rPr>
          <w:rFonts w:ascii="Times New Roman" w:hAnsi="Times New Roman" w:cs="Times New Roman"/>
          <w:color w:val="000000"/>
          <w:sz w:val="24"/>
          <w:szCs w:val="24"/>
        </w:rPr>
        <w:t>d</w:t>
      </w:r>
      <w:proofErr w:type="gramEnd"/>
      <w:r w:rsidR="006F1CCD" w:rsidRPr="00587FE9">
        <w:rPr>
          <w:rFonts w:ascii="Times New Roman" w:hAnsi="Times New Roman" w:cs="Times New Roman"/>
          <w:color w:val="000000"/>
          <w:sz w:val="24"/>
          <w:szCs w:val="24"/>
        </w:rPr>
        <w:t xml:space="preserve">. Calculate the forces on the beam due to (a) support 1 and (b) support 2?  </w:t>
      </w:r>
    </w:p>
    <w:p w14:paraId="65B4842D" w14:textId="4D43B7AD" w:rsidR="006F1CCD" w:rsidRPr="00587FE9" w:rsidRDefault="006F1CCD" w:rsidP="006F1CCD">
      <w:pPr>
        <w:pStyle w:val="NormalWeb"/>
        <w:rPr>
          <w:color w:val="000000"/>
        </w:rPr>
      </w:pPr>
      <w:r w:rsidRPr="00587FE9">
        <w:rPr>
          <w:color w:val="000000"/>
        </w:rPr>
        <w:t xml:space="preserve">                                                                                                     </w:t>
      </w:r>
      <w:r w:rsidRPr="00587FE9">
        <w:rPr>
          <w:noProof/>
          <w:color w:val="000000"/>
        </w:rPr>
        <w:drawing>
          <wp:inline distT="0" distB="0" distL="0" distR="0" wp14:anchorId="0A04B046" wp14:editId="70EB26E6">
            <wp:extent cx="1753737" cy="1349029"/>
            <wp:effectExtent l="0" t="0" r="0" b="3810"/>
            <wp:docPr id="1025" name="Picture 65" descr="http://edugen.wiley.com/edugen/courses/crs4957/halliday9118/halliday9088c12/image_n/nt0086-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65" descr="http://edugen.wiley.com/edugen/courses/crs4957/halliday9118/halliday9088c12/image_n/nt0086-y.gif"/>
                    <pic:cNvPicPr>
                      <a:picLocks noChangeAspect="1" noChangeArrowheads="1"/>
                    </pic:cNvPicPr>
                  </pic:nvPicPr>
                  <pic:blipFill>
                    <a:blip r:embed="rId5" cstate="print"/>
                    <a:srcRect/>
                    <a:stretch>
                      <a:fillRect/>
                    </a:stretch>
                  </pic:blipFill>
                  <pic:spPr bwMode="auto">
                    <a:xfrm>
                      <a:off x="0" y="0"/>
                      <a:ext cx="1756884" cy="1351450"/>
                    </a:xfrm>
                    <a:prstGeom prst="rect">
                      <a:avLst/>
                    </a:prstGeom>
                    <a:noFill/>
                  </pic:spPr>
                </pic:pic>
              </a:graphicData>
            </a:graphic>
          </wp:inline>
        </w:drawing>
      </w:r>
      <w:r w:rsidRPr="00587FE9">
        <w:rPr>
          <w:color w:val="000000"/>
        </w:rPr>
        <w:t xml:space="preserve">                                                                                           </w:t>
      </w:r>
    </w:p>
    <w:p w14:paraId="593F975A" w14:textId="77777777" w:rsidR="006F1CCD" w:rsidRPr="00587FE9" w:rsidRDefault="006F1CCD" w:rsidP="006F1CCD">
      <w:pPr>
        <w:tabs>
          <w:tab w:val="center" w:pos="4320"/>
        </w:tabs>
        <w:rPr>
          <w:rFonts w:ascii="Times New Roman" w:hAnsi="Times New Roman" w:cs="Times New Roman"/>
          <w:sz w:val="24"/>
          <w:szCs w:val="24"/>
        </w:rPr>
      </w:pPr>
    </w:p>
    <w:p w14:paraId="779E2BD6" w14:textId="77777777" w:rsidR="006F1CCD" w:rsidRPr="00587FE9" w:rsidRDefault="006F1CCD" w:rsidP="006F1CCD">
      <w:pPr>
        <w:rPr>
          <w:rFonts w:ascii="Times New Roman" w:hAnsi="Times New Roman" w:cs="Times New Roman"/>
          <w:sz w:val="24"/>
          <w:szCs w:val="24"/>
        </w:rPr>
      </w:pPr>
    </w:p>
    <w:p w14:paraId="78AB3070" w14:textId="5A6E3764" w:rsidR="007643E1" w:rsidRPr="00587FE9" w:rsidRDefault="007643E1">
      <w:pPr>
        <w:rPr>
          <w:rFonts w:ascii="Times New Roman" w:hAnsi="Times New Roman" w:cs="Times New Roman"/>
          <w:sz w:val="24"/>
          <w:szCs w:val="24"/>
        </w:rPr>
      </w:pPr>
    </w:p>
    <w:p w14:paraId="77029DE3" w14:textId="3A6FF9BD" w:rsidR="007643E1" w:rsidRPr="00587FE9" w:rsidRDefault="007643E1">
      <w:pPr>
        <w:rPr>
          <w:rFonts w:ascii="Times New Roman" w:hAnsi="Times New Roman" w:cs="Times New Roman"/>
          <w:sz w:val="24"/>
          <w:szCs w:val="24"/>
        </w:rPr>
      </w:pPr>
    </w:p>
    <w:p w14:paraId="62B2176A" w14:textId="68C0D141" w:rsidR="007643E1" w:rsidRPr="00587FE9" w:rsidRDefault="00587FE9">
      <w:pPr>
        <w:rPr>
          <w:rFonts w:ascii="Times New Roman" w:hAnsi="Times New Roman" w:cs="Times New Roman"/>
          <w:color w:val="373D3F"/>
          <w:sz w:val="24"/>
          <w:szCs w:val="24"/>
          <w:shd w:val="clear" w:color="auto" w:fill="E3EFF6"/>
        </w:rPr>
      </w:pPr>
      <w:r>
        <w:rPr>
          <w:rFonts w:ascii="Times New Roman" w:hAnsi="Times New Roman" w:cs="Times New Roman"/>
          <w:color w:val="373D3F"/>
          <w:sz w:val="24"/>
          <w:szCs w:val="24"/>
          <w:shd w:val="clear" w:color="auto" w:fill="E3EFF6"/>
        </w:rPr>
        <w:t xml:space="preserve">3. </w:t>
      </w:r>
      <w:r w:rsidR="007643E1" w:rsidRPr="00587FE9">
        <w:rPr>
          <w:rFonts w:ascii="Times New Roman" w:hAnsi="Times New Roman" w:cs="Times New Roman"/>
          <w:color w:val="373D3F"/>
          <w:sz w:val="24"/>
          <w:szCs w:val="24"/>
          <w:shd w:val="clear" w:color="auto" w:fill="E3EFF6"/>
        </w:rPr>
        <w:t xml:space="preserve">The uniform seesaw shown below is balanced on a fulcrum located 3.0 m from the left end. The smaller boy on the right has a mass of 40 kg and the bigger boy on the left has a mass 80 kg. </w:t>
      </w:r>
      <w:r w:rsidR="007643E1" w:rsidRPr="00587FE9">
        <w:rPr>
          <w:rFonts w:ascii="Times New Roman" w:hAnsi="Times New Roman" w:cs="Times New Roman"/>
          <w:color w:val="373D3F"/>
          <w:sz w:val="24"/>
          <w:szCs w:val="24"/>
          <w:shd w:val="clear" w:color="auto" w:fill="E3EFF6"/>
        </w:rPr>
        <w:br/>
        <w:t>a. What is the mass of the board?</w:t>
      </w:r>
      <w:r w:rsidR="007643E1" w:rsidRPr="00587FE9">
        <w:rPr>
          <w:rFonts w:ascii="Times New Roman" w:hAnsi="Times New Roman" w:cs="Times New Roman"/>
          <w:color w:val="373D3F"/>
          <w:sz w:val="24"/>
          <w:szCs w:val="24"/>
          <w:shd w:val="clear" w:color="auto" w:fill="E3EFF6"/>
        </w:rPr>
        <w:tab/>
        <w:t>b. What is the normal force by the fulcrum?</w:t>
      </w:r>
    </w:p>
    <w:p w14:paraId="5EF02D13" w14:textId="450D4A55" w:rsidR="007643E1" w:rsidRPr="00587FE9" w:rsidRDefault="007643E1">
      <w:pPr>
        <w:rPr>
          <w:rFonts w:ascii="Times New Roman" w:hAnsi="Times New Roman" w:cs="Times New Roman"/>
          <w:sz w:val="24"/>
          <w:szCs w:val="24"/>
        </w:rPr>
      </w:pPr>
      <w:r w:rsidRPr="00587FE9">
        <w:rPr>
          <w:rFonts w:ascii="Times New Roman" w:hAnsi="Times New Roman" w:cs="Times New Roman"/>
          <w:noProof/>
          <w:sz w:val="24"/>
          <w:szCs w:val="24"/>
        </w:rPr>
        <w:drawing>
          <wp:inline distT="0" distB="0" distL="0" distR="0" wp14:anchorId="41C8B566" wp14:editId="4DE5F6BC">
            <wp:extent cx="4286250" cy="1352550"/>
            <wp:effectExtent l="0" t="0" r="0" b="0"/>
            <wp:docPr id="7" name="Picture 7" descr="Figure is a schematic drawing of two boys on the seesaw. One boy sits on the edge of the seesaw three meters from the center. Another boys sits at the opposite edge of the seesaw, five meters from th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is a schematic drawing of two boys on the seesaw. One boy sits on the edge of the seesaw three meters from the center. Another boys sits at the opposite edge of the seesaw, five meters from the cen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1352550"/>
                    </a:xfrm>
                    <a:prstGeom prst="rect">
                      <a:avLst/>
                    </a:prstGeom>
                    <a:noFill/>
                    <a:ln>
                      <a:noFill/>
                    </a:ln>
                  </pic:spPr>
                </pic:pic>
              </a:graphicData>
            </a:graphic>
          </wp:inline>
        </w:drawing>
      </w:r>
    </w:p>
    <w:p w14:paraId="29E96610" w14:textId="79FD3CB7" w:rsidR="006F1CCD" w:rsidRPr="00587FE9" w:rsidRDefault="006F1CCD">
      <w:pPr>
        <w:rPr>
          <w:rFonts w:ascii="Times New Roman" w:hAnsi="Times New Roman" w:cs="Times New Roman"/>
          <w:sz w:val="24"/>
          <w:szCs w:val="24"/>
        </w:rPr>
      </w:pPr>
    </w:p>
    <w:p w14:paraId="030F2E92" w14:textId="787A54B4" w:rsidR="006F1CCD" w:rsidRPr="00587FE9" w:rsidRDefault="006F1CCD">
      <w:pPr>
        <w:rPr>
          <w:rFonts w:ascii="Times New Roman" w:hAnsi="Times New Roman" w:cs="Times New Roman"/>
          <w:sz w:val="24"/>
          <w:szCs w:val="24"/>
        </w:rPr>
      </w:pPr>
    </w:p>
    <w:p w14:paraId="08106A0B" w14:textId="78C0DAB8" w:rsidR="006F1CCD" w:rsidRPr="00587FE9" w:rsidRDefault="006F1CCD">
      <w:pPr>
        <w:rPr>
          <w:rFonts w:ascii="Times New Roman" w:hAnsi="Times New Roman" w:cs="Times New Roman"/>
          <w:sz w:val="24"/>
          <w:szCs w:val="24"/>
        </w:rPr>
      </w:pPr>
    </w:p>
    <w:p w14:paraId="4C99D30D" w14:textId="071F4CF4" w:rsidR="009035F1" w:rsidRPr="00587FE9" w:rsidRDefault="00587FE9">
      <w:pPr>
        <w:rPr>
          <w:rFonts w:ascii="Times New Roman" w:hAnsi="Times New Roman" w:cs="Times New Roman"/>
          <w:color w:val="000000"/>
          <w:sz w:val="24"/>
          <w:szCs w:val="24"/>
          <w:shd w:val="clear" w:color="auto" w:fill="FFFFFF"/>
        </w:rPr>
      </w:pPr>
      <w:r>
        <w:rPr>
          <w:rFonts w:ascii="Times New Roman" w:hAnsi="Times New Roman" w:cs="Times New Roman"/>
          <w:color w:val="373D3F"/>
          <w:sz w:val="24"/>
          <w:szCs w:val="24"/>
          <w:shd w:val="clear" w:color="auto" w:fill="E3EFF6"/>
        </w:rPr>
        <w:lastRenderedPageBreak/>
        <w:t xml:space="preserve">4. </w:t>
      </w:r>
      <w:r w:rsidR="007643E1" w:rsidRPr="00587FE9">
        <w:rPr>
          <w:rFonts w:ascii="Times New Roman" w:hAnsi="Times New Roman" w:cs="Times New Roman"/>
          <w:color w:val="373D3F"/>
          <w:sz w:val="24"/>
          <w:szCs w:val="24"/>
          <w:shd w:val="clear" w:color="auto" w:fill="E3EFF6"/>
        </w:rPr>
        <w:t>A 50-kg person stands 1.5 m away from one end of a uniform 6.0-m-long scaffold of mass 70.0 kg. Find the tensions in the two vertical ropes supporting the scaffold.</w:t>
      </w:r>
    </w:p>
    <w:p w14:paraId="44428206" w14:textId="381BE508" w:rsidR="009035F1" w:rsidRPr="00587FE9" w:rsidRDefault="007643E1">
      <w:pPr>
        <w:rPr>
          <w:rFonts w:ascii="Times New Roman" w:hAnsi="Times New Roman" w:cs="Times New Roman"/>
          <w:color w:val="000000"/>
          <w:sz w:val="24"/>
          <w:szCs w:val="24"/>
          <w:shd w:val="clear" w:color="auto" w:fill="FFFFFF"/>
        </w:rPr>
      </w:pPr>
      <w:r w:rsidRPr="00587FE9">
        <w:rPr>
          <w:rFonts w:ascii="Times New Roman" w:hAnsi="Times New Roman" w:cs="Times New Roman"/>
          <w:noProof/>
          <w:sz w:val="24"/>
          <w:szCs w:val="24"/>
        </w:rPr>
        <w:drawing>
          <wp:inline distT="0" distB="0" distL="0" distR="0" wp14:anchorId="3C1479A7" wp14:editId="7C893DFC">
            <wp:extent cx="4229100" cy="2105025"/>
            <wp:effectExtent l="0" t="0" r="0" b="9525"/>
            <wp:docPr id="3" name="Picture 3" descr="Figure is a schematic drawing of a woman standing 1.5 m away from one end and 4.5 m away from another end of a scaff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is a schematic drawing of a woman standing 1.5 m away from one end and 4.5 m away from another end of a scaffol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2105025"/>
                    </a:xfrm>
                    <a:prstGeom prst="rect">
                      <a:avLst/>
                    </a:prstGeom>
                    <a:noFill/>
                    <a:ln>
                      <a:noFill/>
                    </a:ln>
                  </pic:spPr>
                </pic:pic>
              </a:graphicData>
            </a:graphic>
          </wp:inline>
        </w:drawing>
      </w:r>
    </w:p>
    <w:p w14:paraId="34CE98C6" w14:textId="77777777" w:rsidR="00587FE9" w:rsidRDefault="00587FE9" w:rsidP="00BC12EB">
      <w:pPr>
        <w:rPr>
          <w:rFonts w:ascii="Times New Roman" w:hAnsi="Times New Roman" w:cs="Times New Roman"/>
          <w:color w:val="000000"/>
          <w:sz w:val="24"/>
          <w:szCs w:val="24"/>
          <w:shd w:val="clear" w:color="auto" w:fill="FFFFFF"/>
        </w:rPr>
      </w:pPr>
    </w:p>
    <w:p w14:paraId="2F0FB17F" w14:textId="77777777" w:rsidR="00587FE9" w:rsidRDefault="00587FE9" w:rsidP="00BC12EB">
      <w:pPr>
        <w:rPr>
          <w:rFonts w:ascii="Times New Roman" w:hAnsi="Times New Roman" w:cs="Times New Roman"/>
          <w:color w:val="000000"/>
          <w:sz w:val="24"/>
          <w:szCs w:val="24"/>
          <w:shd w:val="clear" w:color="auto" w:fill="FFFFFF"/>
        </w:rPr>
      </w:pPr>
    </w:p>
    <w:p w14:paraId="47B08F90" w14:textId="77777777" w:rsidR="00587FE9" w:rsidRDefault="00587FE9" w:rsidP="00BC12EB">
      <w:pPr>
        <w:rPr>
          <w:rFonts w:ascii="Times New Roman" w:hAnsi="Times New Roman" w:cs="Times New Roman"/>
          <w:color w:val="000000"/>
          <w:sz w:val="24"/>
          <w:szCs w:val="24"/>
          <w:shd w:val="clear" w:color="auto" w:fill="FFFFFF"/>
        </w:rPr>
      </w:pPr>
    </w:p>
    <w:p w14:paraId="68131BB7" w14:textId="77777777" w:rsidR="00587FE9" w:rsidRDefault="00587FE9" w:rsidP="00BC12EB">
      <w:pPr>
        <w:rPr>
          <w:rFonts w:ascii="Times New Roman" w:hAnsi="Times New Roman" w:cs="Times New Roman"/>
          <w:color w:val="000000"/>
          <w:sz w:val="24"/>
          <w:szCs w:val="24"/>
          <w:shd w:val="clear" w:color="auto" w:fill="FFFFFF"/>
        </w:rPr>
      </w:pPr>
    </w:p>
    <w:p w14:paraId="6E5D8ACC" w14:textId="77777777" w:rsidR="00587FE9" w:rsidRDefault="00587FE9" w:rsidP="00BC12EB">
      <w:pPr>
        <w:rPr>
          <w:rFonts w:ascii="Times New Roman" w:hAnsi="Times New Roman" w:cs="Times New Roman"/>
          <w:color w:val="000000"/>
          <w:sz w:val="24"/>
          <w:szCs w:val="24"/>
          <w:shd w:val="clear" w:color="auto" w:fill="FFFFFF"/>
        </w:rPr>
      </w:pPr>
    </w:p>
    <w:p w14:paraId="1C6B0424" w14:textId="77777777" w:rsidR="00587FE9" w:rsidRDefault="00587FE9" w:rsidP="00BC12EB">
      <w:pPr>
        <w:rPr>
          <w:rFonts w:ascii="Times New Roman" w:hAnsi="Times New Roman" w:cs="Times New Roman"/>
          <w:color w:val="000000"/>
          <w:sz w:val="24"/>
          <w:szCs w:val="24"/>
          <w:shd w:val="clear" w:color="auto" w:fill="FFFFFF"/>
        </w:rPr>
      </w:pPr>
    </w:p>
    <w:p w14:paraId="0D24BB17" w14:textId="7DD148C4" w:rsidR="00BC12EB" w:rsidRPr="00587FE9" w:rsidRDefault="00587FE9" w:rsidP="00BC12E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5. </w:t>
      </w:r>
      <w:r w:rsidR="00BC12EB" w:rsidRPr="00587FE9">
        <w:rPr>
          <w:rFonts w:ascii="Times New Roman" w:hAnsi="Times New Roman" w:cs="Times New Roman"/>
          <w:color w:val="000000"/>
          <w:sz w:val="24"/>
          <w:szCs w:val="24"/>
          <w:shd w:val="clear" w:color="auto" w:fill="FFFFFF"/>
        </w:rPr>
        <w:t>A uniform plank of length 5.0 m and weight 225 N rests horizontally on two supports, with 1.1 m of the plank hanging over the right support (see the drawing). To what distance</w:t>
      </w:r>
      <w:r w:rsidR="00BC12EB" w:rsidRPr="00587FE9">
        <w:rPr>
          <w:rFonts w:ascii="Times New Roman" w:hAnsi="Times New Roman" w:cs="Times New Roman"/>
          <w:noProof/>
          <w:color w:val="000000"/>
          <w:sz w:val="24"/>
          <w:szCs w:val="24"/>
          <w:bdr w:val="none" w:sz="0" w:space="0" w:color="auto" w:frame="1"/>
        </w:rPr>
        <w:t xml:space="preserve">, x </w:t>
      </w:r>
      <w:r w:rsidR="00BC12EB" w:rsidRPr="00587FE9">
        <w:rPr>
          <w:rFonts w:ascii="Times New Roman" w:hAnsi="Times New Roman" w:cs="Times New Roman"/>
          <w:color w:val="000000"/>
          <w:sz w:val="24"/>
          <w:szCs w:val="24"/>
          <w:shd w:val="clear" w:color="auto" w:fill="FFFFFF"/>
        </w:rPr>
        <w:t>can a person who weighs 450 N walk on the overhanging part of the plank before it just begins to tip?</w:t>
      </w:r>
    </w:p>
    <w:p w14:paraId="552A216B" w14:textId="1D4534DC" w:rsidR="00BC12EB" w:rsidRPr="00587FE9" w:rsidRDefault="00BC12EB" w:rsidP="00BC12EB">
      <w:pPr>
        <w:rPr>
          <w:rFonts w:ascii="Times New Roman" w:hAnsi="Times New Roman" w:cs="Times New Roman"/>
          <w:sz w:val="24"/>
          <w:szCs w:val="24"/>
        </w:rPr>
      </w:pPr>
      <w:r w:rsidRPr="00587FE9">
        <w:rPr>
          <w:rFonts w:ascii="Times New Roman" w:hAnsi="Times New Roman" w:cs="Times New Roman"/>
          <w:sz w:val="24"/>
          <w:szCs w:val="24"/>
        </w:rPr>
        <w:t xml:space="preserve">                                                                                                         </w:t>
      </w:r>
      <w:r w:rsidR="00197F57" w:rsidRPr="00587FE9">
        <w:rPr>
          <w:rFonts w:ascii="Times New Roman" w:hAnsi="Times New Roman" w:cs="Times New Roman"/>
          <w:sz w:val="24"/>
          <w:szCs w:val="24"/>
        </w:rPr>
        <w:t xml:space="preserve">  </w:t>
      </w:r>
      <w:r w:rsidR="003204F9" w:rsidRPr="00587FE9">
        <w:rPr>
          <w:rFonts w:ascii="Times New Roman" w:hAnsi="Times New Roman" w:cs="Times New Roman"/>
          <w:sz w:val="24"/>
          <w:szCs w:val="24"/>
        </w:rPr>
        <w:t xml:space="preserve">   </w:t>
      </w:r>
      <w:r w:rsidRPr="00587FE9">
        <w:rPr>
          <w:rFonts w:ascii="Times New Roman" w:hAnsi="Times New Roman" w:cs="Times New Roman"/>
          <w:noProof/>
          <w:sz w:val="24"/>
          <w:szCs w:val="24"/>
        </w:rPr>
        <w:drawing>
          <wp:inline distT="0" distB="0" distL="0" distR="0" wp14:anchorId="5760A6BE" wp14:editId="31E9ADD4">
            <wp:extent cx="2295525" cy="1619250"/>
            <wp:effectExtent l="0" t="0" r="9525" b="0"/>
            <wp:docPr id="2" name="Picture 2" descr="Image described by surround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described by surrounding 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1619250"/>
                    </a:xfrm>
                    <a:prstGeom prst="rect">
                      <a:avLst/>
                    </a:prstGeom>
                    <a:noFill/>
                    <a:ln>
                      <a:noFill/>
                    </a:ln>
                  </pic:spPr>
                </pic:pic>
              </a:graphicData>
            </a:graphic>
          </wp:inline>
        </w:drawing>
      </w:r>
    </w:p>
    <w:p w14:paraId="4C50EB53" w14:textId="77777777" w:rsidR="00BC12EB" w:rsidRPr="00587FE9" w:rsidRDefault="00BC12EB" w:rsidP="00BC12EB">
      <w:pPr>
        <w:rPr>
          <w:rFonts w:ascii="Times New Roman" w:hAnsi="Times New Roman" w:cs="Times New Roman"/>
          <w:sz w:val="24"/>
          <w:szCs w:val="24"/>
        </w:rPr>
      </w:pPr>
    </w:p>
    <w:p w14:paraId="4682F406" w14:textId="77777777" w:rsidR="009035F1" w:rsidRPr="00587FE9" w:rsidRDefault="009035F1">
      <w:pPr>
        <w:rPr>
          <w:rFonts w:ascii="Times New Roman" w:hAnsi="Times New Roman" w:cs="Times New Roman"/>
          <w:color w:val="000000"/>
          <w:sz w:val="24"/>
          <w:szCs w:val="24"/>
          <w:shd w:val="clear" w:color="auto" w:fill="FFFFFF"/>
        </w:rPr>
      </w:pPr>
    </w:p>
    <w:p w14:paraId="28D86DD6" w14:textId="16244975" w:rsidR="00E17793" w:rsidRPr="00587FE9" w:rsidRDefault="00696692">
      <w:pPr>
        <w:rPr>
          <w:rFonts w:ascii="Times New Roman" w:hAnsi="Times New Roman" w:cs="Times New Roman"/>
          <w:color w:val="000000"/>
          <w:sz w:val="24"/>
          <w:szCs w:val="24"/>
          <w:shd w:val="clear" w:color="auto" w:fill="FFFFFF"/>
        </w:rPr>
      </w:pPr>
      <w:r w:rsidRPr="00587FE9">
        <w:rPr>
          <w:rFonts w:ascii="Times New Roman" w:hAnsi="Times New Roman" w:cs="Times New Roman"/>
          <w:noProof/>
          <w:sz w:val="24"/>
          <w:szCs w:val="24"/>
        </w:rPr>
        <mc:AlternateContent>
          <mc:Choice Requires="wps">
            <w:drawing>
              <wp:inline distT="0" distB="0" distL="0" distR="0" wp14:anchorId="74A041FD" wp14:editId="431075BB">
                <wp:extent cx="304800" cy="304800"/>
                <wp:effectExtent l="0" t="0" r="0" b="0"/>
                <wp:docPr id="5" name="Rectangle 5" descr="Right arm bent at elbow with wrist at 0.34m clasped to test apparatus reading 190N. Vector M directed left from flexor muscle is 0.054m above elbow jo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B6AE66B" id="Rectangle 5" o:spid="_x0000_s1026" alt="Right arm bent at elbow with wrist at 0.34m clasped to test apparatus reading 190N. Vector M directed left from flexor muscle is 0.054m above elbow jo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" filled="f" stroked="f">
                <o:lock v:ext="edit" aspectratio="t"/>
                <w10:anchorlock/>
              </v:rect>
            </w:pict>
          </mc:Fallback>
        </mc:AlternateContent>
      </w:r>
    </w:p>
    <w:p w14:paraId="11FA748D" w14:textId="77777777" w:rsidR="00E17793" w:rsidRPr="00587FE9" w:rsidRDefault="00E17793">
      <w:pPr>
        <w:rPr>
          <w:rFonts w:ascii="Times New Roman" w:hAnsi="Times New Roman" w:cs="Times New Roman"/>
          <w:color w:val="000000"/>
          <w:sz w:val="24"/>
          <w:szCs w:val="24"/>
          <w:shd w:val="clear" w:color="auto" w:fill="FFFFFF"/>
        </w:rPr>
      </w:pPr>
    </w:p>
    <w:p w14:paraId="5055F57A" w14:textId="7CC47898" w:rsidR="00E17793" w:rsidRPr="00587FE9" w:rsidRDefault="00E17793" w:rsidP="00E17793">
      <w:pPr>
        <w:pStyle w:val="NormalWeb"/>
        <w:shd w:val="clear" w:color="auto" w:fill="FFFFFF"/>
        <w:rPr>
          <w:color w:val="424242"/>
        </w:rPr>
      </w:pPr>
      <w:r w:rsidRPr="00587FE9">
        <w:rPr>
          <w:color w:val="424242"/>
        </w:rPr>
        <w:lastRenderedPageBreak/>
        <w:t>Muscles, bones, and joints are some of the most interesting applications of statics. There are some surprises. Muscles, for example, exert far greater forces than we might think. </w:t>
      </w:r>
      <w:hyperlink r:id="rId9" w:anchor="import-auto-id2793101" w:history="1">
        <w:r w:rsidRPr="00587FE9">
          <w:rPr>
            <w:rStyle w:val="Hyperlink"/>
            <w:color w:val="027EB5"/>
          </w:rPr>
          <w:t>Figure 9.26</w:t>
        </w:r>
      </w:hyperlink>
      <w:r w:rsidRPr="00587FE9">
        <w:rPr>
          <w:color w:val="424242"/>
        </w:rPr>
        <w:t xml:space="preserve"> shows a forearm holding a book and a schematic diagram of an analogous lever system. </w:t>
      </w:r>
    </w:p>
    <w:p w14:paraId="0CB72243" w14:textId="77777777" w:rsidR="00E17793" w:rsidRPr="00587FE9" w:rsidRDefault="00E17793" w:rsidP="00E17793">
      <w:pPr>
        <w:pStyle w:val="NormalWeb"/>
        <w:shd w:val="clear" w:color="auto" w:fill="FFFFFF"/>
        <w:rPr>
          <w:color w:val="424242"/>
        </w:rPr>
      </w:pPr>
      <w:r w:rsidRPr="00587FE9">
        <w:rPr>
          <w:color w:val="424242"/>
        </w:rPr>
        <w:t>Muscles can only contract, so they occur in pairs. In the arm, the biceps muscle is a flexor—that is, it closes the limb. The triceps muscle is an extensor that opens the limb. This configuration is typical of skeletal muscles, bones, and joints in humans and other vertebrates. Most skeletal muscles exert much larger forces within the body than the limbs apply to the outside world. The reason is clear once we realize that most muscles are attached to bones via tendons close to joints, causing these systems to have mechanical advantages much less than one. Viewing them as simple machines, the input force is much greater than the output force, as seen in </w:t>
      </w:r>
      <w:hyperlink r:id="rId10" w:anchor="import-auto-id2793101" w:history="1">
        <w:r w:rsidRPr="00587FE9">
          <w:rPr>
            <w:rStyle w:val="Hyperlink"/>
            <w:color w:val="027EB5"/>
          </w:rPr>
          <w:t>Figure 9.26</w:t>
        </w:r>
      </w:hyperlink>
      <w:r w:rsidRPr="00587FE9">
        <w:rPr>
          <w:color w:val="424242"/>
        </w:rPr>
        <w:t>.</w:t>
      </w:r>
    </w:p>
    <w:p w14:paraId="68AA2F1E" w14:textId="77777777" w:rsidR="00E17793" w:rsidRPr="00587FE9" w:rsidRDefault="00E17793">
      <w:pPr>
        <w:rPr>
          <w:rFonts w:ascii="Times New Roman" w:hAnsi="Times New Roman" w:cs="Times New Roman"/>
          <w:color w:val="000000"/>
          <w:sz w:val="24"/>
          <w:szCs w:val="24"/>
          <w:shd w:val="clear" w:color="auto" w:fill="FFFFFF"/>
        </w:rPr>
      </w:pPr>
      <w:r w:rsidRPr="00587FE9">
        <w:rPr>
          <w:rFonts w:ascii="Times New Roman" w:hAnsi="Times New Roman" w:cs="Times New Roman"/>
          <w:noProof/>
          <w:color w:val="000000"/>
          <w:sz w:val="24"/>
          <w:szCs w:val="24"/>
          <w:shd w:val="clear" w:color="auto" w:fill="FFFFFF"/>
        </w:rPr>
        <w:drawing>
          <wp:inline distT="0" distB="0" distL="0" distR="0" wp14:anchorId="39134204" wp14:editId="32D86AF8">
            <wp:extent cx="3914775" cy="30176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3445" cy="3024322"/>
                    </a:xfrm>
                    <a:prstGeom prst="rect">
                      <a:avLst/>
                    </a:prstGeom>
                    <a:noFill/>
                    <a:ln>
                      <a:noFill/>
                    </a:ln>
                  </pic:spPr>
                </pic:pic>
              </a:graphicData>
            </a:graphic>
          </wp:inline>
        </w:drawing>
      </w:r>
    </w:p>
    <w:p w14:paraId="63DE7660" w14:textId="60E1751F" w:rsidR="00E17793" w:rsidRPr="00587FE9" w:rsidRDefault="00E17793">
      <w:pPr>
        <w:rPr>
          <w:rFonts w:ascii="Times New Roman" w:hAnsi="Times New Roman" w:cs="Times New Roman"/>
          <w:color w:val="000000"/>
          <w:sz w:val="24"/>
          <w:szCs w:val="24"/>
          <w:shd w:val="clear" w:color="auto" w:fill="FFFFFF"/>
        </w:rPr>
      </w:pPr>
    </w:p>
    <w:p w14:paraId="687030F7" w14:textId="77777777" w:rsidR="009035F1" w:rsidRPr="00587FE9" w:rsidRDefault="009035F1">
      <w:pPr>
        <w:rPr>
          <w:rFonts w:ascii="Times New Roman" w:hAnsi="Times New Roman" w:cs="Times New Roman"/>
          <w:color w:val="000000"/>
          <w:sz w:val="24"/>
          <w:szCs w:val="24"/>
          <w:shd w:val="clear" w:color="auto" w:fill="FFFFFF"/>
        </w:rPr>
      </w:pPr>
    </w:p>
    <w:p w14:paraId="331369BE" w14:textId="77777777" w:rsidR="009035F1" w:rsidRPr="00587FE9" w:rsidRDefault="009035F1">
      <w:pPr>
        <w:rPr>
          <w:rFonts w:ascii="Times New Roman" w:hAnsi="Times New Roman" w:cs="Times New Roman"/>
          <w:color w:val="000000"/>
          <w:sz w:val="24"/>
          <w:szCs w:val="24"/>
          <w:shd w:val="clear" w:color="auto" w:fill="FFFFFF"/>
        </w:rPr>
      </w:pPr>
    </w:p>
    <w:p w14:paraId="514A979B" w14:textId="77777777" w:rsidR="003371D1" w:rsidRPr="00587FE9" w:rsidRDefault="003371D1">
      <w:pPr>
        <w:rPr>
          <w:rFonts w:ascii="Times New Roman" w:hAnsi="Times New Roman" w:cs="Times New Roman"/>
          <w:sz w:val="24"/>
          <w:szCs w:val="24"/>
        </w:rPr>
      </w:pPr>
    </w:p>
    <w:p w14:paraId="5EA4A852" w14:textId="77777777" w:rsidR="003371D1" w:rsidRPr="00587FE9" w:rsidRDefault="003371D1">
      <w:pPr>
        <w:rPr>
          <w:rFonts w:ascii="Times New Roman" w:hAnsi="Times New Roman" w:cs="Times New Roman"/>
          <w:sz w:val="24"/>
          <w:szCs w:val="24"/>
        </w:rPr>
      </w:pPr>
    </w:p>
    <w:p w14:paraId="6A745B5C" w14:textId="77777777" w:rsidR="003371D1" w:rsidRPr="00587FE9" w:rsidRDefault="003371D1">
      <w:pPr>
        <w:rPr>
          <w:rFonts w:ascii="Times New Roman" w:hAnsi="Times New Roman" w:cs="Times New Roman"/>
          <w:sz w:val="24"/>
          <w:szCs w:val="24"/>
        </w:rPr>
      </w:pPr>
    </w:p>
    <w:p w14:paraId="4B40F1D6" w14:textId="77777777" w:rsidR="003371D1" w:rsidRPr="00587FE9" w:rsidRDefault="003371D1">
      <w:pPr>
        <w:rPr>
          <w:rFonts w:ascii="Times New Roman" w:hAnsi="Times New Roman" w:cs="Times New Roman"/>
          <w:sz w:val="24"/>
          <w:szCs w:val="24"/>
        </w:rPr>
      </w:pPr>
    </w:p>
    <w:p w14:paraId="7D93EE89" w14:textId="77777777" w:rsidR="003371D1" w:rsidRPr="00587FE9" w:rsidRDefault="003371D1">
      <w:pPr>
        <w:rPr>
          <w:rFonts w:ascii="Times New Roman" w:hAnsi="Times New Roman" w:cs="Times New Roman"/>
          <w:sz w:val="24"/>
          <w:szCs w:val="24"/>
        </w:rPr>
      </w:pPr>
    </w:p>
    <w:p w14:paraId="5B5D9814" w14:textId="77777777" w:rsidR="00587FE9" w:rsidRDefault="00587FE9">
      <w:pPr>
        <w:rPr>
          <w:rFonts w:ascii="Times New Roman" w:hAnsi="Times New Roman" w:cs="Times New Roman"/>
          <w:sz w:val="24"/>
          <w:szCs w:val="24"/>
        </w:rPr>
      </w:pPr>
    </w:p>
    <w:p w14:paraId="08EDBCC7" w14:textId="77777777" w:rsidR="00587FE9" w:rsidRDefault="00587FE9">
      <w:pPr>
        <w:rPr>
          <w:rFonts w:ascii="Times New Roman" w:hAnsi="Times New Roman" w:cs="Times New Roman"/>
          <w:sz w:val="24"/>
          <w:szCs w:val="24"/>
        </w:rPr>
      </w:pPr>
    </w:p>
    <w:p w14:paraId="5411F683" w14:textId="236FC27C" w:rsidR="003371D1" w:rsidRPr="00587FE9" w:rsidRDefault="00AB5B5F">
      <w:pPr>
        <w:rPr>
          <w:rFonts w:ascii="Times New Roman" w:hAnsi="Times New Roman" w:cs="Times New Roman"/>
          <w:sz w:val="24"/>
          <w:szCs w:val="24"/>
        </w:rPr>
      </w:pPr>
      <w:proofErr w:type="gramStart"/>
      <w:r w:rsidRPr="00587FE9">
        <w:rPr>
          <w:rFonts w:ascii="Times New Roman" w:hAnsi="Times New Roman" w:cs="Times New Roman"/>
          <w:sz w:val="24"/>
          <w:szCs w:val="24"/>
        </w:rPr>
        <w:lastRenderedPageBreak/>
        <w:t>V</w:t>
      </w:r>
      <w:r w:rsidR="00587FE9">
        <w:rPr>
          <w:rFonts w:ascii="Times New Roman" w:hAnsi="Times New Roman" w:cs="Times New Roman"/>
          <w:sz w:val="24"/>
          <w:szCs w:val="24"/>
        </w:rPr>
        <w:t>I</w:t>
      </w:r>
      <w:r w:rsidRPr="00587FE9">
        <w:rPr>
          <w:rFonts w:ascii="Times New Roman" w:hAnsi="Times New Roman" w:cs="Times New Roman"/>
          <w:sz w:val="24"/>
          <w:szCs w:val="24"/>
        </w:rPr>
        <w:t>. A</w:t>
      </w:r>
      <w:proofErr w:type="gramEnd"/>
      <w:r w:rsidRPr="00587FE9">
        <w:rPr>
          <w:rFonts w:ascii="Times New Roman" w:hAnsi="Times New Roman" w:cs="Times New Roman"/>
          <w:sz w:val="24"/>
          <w:szCs w:val="24"/>
        </w:rPr>
        <w:t xml:space="preserve"> 800-N uniform horizontal beam of length 12.0 m is hinged to a vertical wall at one end and is supported by a cable at the other end as shown below. A</w:t>
      </w:r>
      <w:r w:rsidR="00BC12EB" w:rsidRPr="00587FE9">
        <w:rPr>
          <w:rFonts w:ascii="Times New Roman" w:hAnsi="Times New Roman" w:cs="Times New Roman"/>
          <w:sz w:val="24"/>
          <w:szCs w:val="24"/>
        </w:rPr>
        <w:t xml:space="preserve">ssume </w:t>
      </w:r>
      <w:r w:rsidR="00BC12EB" w:rsidRPr="00587FE9">
        <w:rPr>
          <w:rFonts w:ascii="Times New Roman" w:hAnsi="Times New Roman" w:cs="Times New Roman"/>
          <w:sz w:val="24"/>
          <w:szCs w:val="24"/>
        </w:rPr>
        <w:sym w:font="Symbol" w:char="F071"/>
      </w:r>
      <w:r w:rsidR="00BC12EB" w:rsidRPr="00587FE9">
        <w:rPr>
          <w:rFonts w:ascii="Times New Roman" w:hAnsi="Times New Roman" w:cs="Times New Roman"/>
          <w:sz w:val="24"/>
          <w:szCs w:val="24"/>
        </w:rPr>
        <w:t xml:space="preserve"> = 30</w:t>
      </w:r>
      <w:r w:rsidR="00BC12EB" w:rsidRPr="00587FE9">
        <w:rPr>
          <w:rFonts w:ascii="Times New Roman" w:hAnsi="Times New Roman" w:cs="Times New Roman"/>
          <w:sz w:val="24"/>
          <w:szCs w:val="24"/>
          <w:vertAlign w:val="superscript"/>
        </w:rPr>
        <w:t>0</w:t>
      </w:r>
      <w:r w:rsidR="00BC12EB" w:rsidRPr="00587FE9">
        <w:rPr>
          <w:rFonts w:ascii="Times New Roman" w:hAnsi="Times New Roman" w:cs="Times New Roman"/>
          <w:sz w:val="24"/>
          <w:szCs w:val="24"/>
        </w:rPr>
        <w:t>.</w:t>
      </w:r>
      <w:r w:rsidRPr="00587FE9">
        <w:rPr>
          <w:rFonts w:ascii="Times New Roman" w:hAnsi="Times New Roman" w:cs="Times New Roman"/>
          <w:sz w:val="24"/>
          <w:szCs w:val="24"/>
        </w:rPr>
        <w:br/>
        <w:t>1. Draw a free-body diagram for the beam, showing all the forces acting on the beam, including the horizontal (R</w:t>
      </w:r>
      <w:r w:rsidRPr="00587FE9">
        <w:rPr>
          <w:rFonts w:ascii="Times New Roman" w:hAnsi="Times New Roman" w:cs="Times New Roman"/>
          <w:sz w:val="24"/>
          <w:szCs w:val="24"/>
          <w:vertAlign w:val="subscript"/>
        </w:rPr>
        <w:t>x</w:t>
      </w:r>
      <w:r w:rsidRPr="00587FE9">
        <w:rPr>
          <w:rFonts w:ascii="Times New Roman" w:hAnsi="Times New Roman" w:cs="Times New Roman"/>
          <w:sz w:val="24"/>
          <w:szCs w:val="24"/>
        </w:rPr>
        <w:t>) and vertical (R</w:t>
      </w:r>
      <w:r w:rsidRPr="00587FE9">
        <w:rPr>
          <w:rFonts w:ascii="Times New Roman" w:hAnsi="Times New Roman" w:cs="Times New Roman"/>
          <w:sz w:val="24"/>
          <w:szCs w:val="24"/>
          <w:vertAlign w:val="subscript"/>
        </w:rPr>
        <w:t>y</w:t>
      </w:r>
      <w:r w:rsidRPr="00587FE9">
        <w:rPr>
          <w:rFonts w:ascii="Times New Roman" w:hAnsi="Times New Roman" w:cs="Times New Roman"/>
          <w:sz w:val="24"/>
          <w:szCs w:val="24"/>
        </w:rPr>
        <w:t xml:space="preserve">) forces exerted by the </w:t>
      </w:r>
      <w:r w:rsidR="00BC12EB" w:rsidRPr="00587FE9">
        <w:rPr>
          <w:rFonts w:ascii="Times New Roman" w:hAnsi="Times New Roman" w:cs="Times New Roman"/>
          <w:sz w:val="24"/>
          <w:szCs w:val="24"/>
        </w:rPr>
        <w:t xml:space="preserve">wall </w:t>
      </w:r>
      <w:r w:rsidRPr="00587FE9">
        <w:rPr>
          <w:rFonts w:ascii="Times New Roman" w:hAnsi="Times New Roman" w:cs="Times New Roman"/>
          <w:sz w:val="24"/>
          <w:szCs w:val="24"/>
        </w:rPr>
        <w:t xml:space="preserve">on the beam. </w:t>
      </w:r>
      <w:r w:rsidRPr="00587FE9">
        <w:rPr>
          <w:rFonts w:ascii="Times New Roman" w:hAnsi="Times New Roman" w:cs="Times New Roman"/>
          <w:sz w:val="24"/>
          <w:szCs w:val="24"/>
        </w:rPr>
        <w:br/>
        <w:t>2. Break the tension in the cable into horizontal and vertical components.</w:t>
      </w:r>
      <w:r w:rsidRPr="00587FE9">
        <w:rPr>
          <w:rFonts w:ascii="Times New Roman" w:hAnsi="Times New Roman" w:cs="Times New Roman"/>
          <w:sz w:val="24"/>
          <w:szCs w:val="24"/>
        </w:rPr>
        <w:br/>
        <w:t>3. Write down two equations by balancing the forces in x and y directions.</w:t>
      </w:r>
      <w:r w:rsidRPr="00587FE9">
        <w:rPr>
          <w:rFonts w:ascii="Times New Roman" w:hAnsi="Times New Roman" w:cs="Times New Roman"/>
          <w:sz w:val="24"/>
          <w:szCs w:val="24"/>
        </w:rPr>
        <w:br/>
        <w:t>4. Write down the torque equation.</w:t>
      </w:r>
      <w:r w:rsidRPr="00587FE9">
        <w:rPr>
          <w:rFonts w:ascii="Times New Roman" w:hAnsi="Times New Roman" w:cs="Times New Roman"/>
          <w:sz w:val="24"/>
          <w:szCs w:val="24"/>
        </w:rPr>
        <w:br/>
        <w:t xml:space="preserve">5. Find the tension in the cable and the horizontal and vertical forces exerted by the wall on the beam. </w:t>
      </w:r>
    </w:p>
    <w:p w14:paraId="7EC8B3A2" w14:textId="502AD8C1" w:rsidR="00A331F2" w:rsidRPr="00587FE9" w:rsidRDefault="00A331F2">
      <w:pPr>
        <w:rPr>
          <w:rFonts w:ascii="Times New Roman" w:hAnsi="Times New Roman" w:cs="Times New Roman"/>
          <w:sz w:val="24"/>
          <w:szCs w:val="24"/>
        </w:rPr>
      </w:pPr>
      <w:r w:rsidRPr="00587FE9">
        <w:rPr>
          <w:rFonts w:ascii="Times New Roman" w:hAnsi="Times New Roman" w:cs="Times New Roman"/>
          <w:noProof/>
          <w:sz w:val="24"/>
          <w:szCs w:val="24"/>
        </w:rPr>
        <w:drawing>
          <wp:inline distT="0" distB="0" distL="0" distR="0" wp14:anchorId="1C5D3FC8" wp14:editId="4064A17D">
            <wp:extent cx="4410075" cy="3571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0075" cy="3571875"/>
                    </a:xfrm>
                    <a:prstGeom prst="rect">
                      <a:avLst/>
                    </a:prstGeom>
                    <a:noFill/>
                    <a:ln>
                      <a:noFill/>
                    </a:ln>
                  </pic:spPr>
                </pic:pic>
              </a:graphicData>
            </a:graphic>
          </wp:inline>
        </w:drawing>
      </w:r>
    </w:p>
    <w:p w14:paraId="16CA43CD" w14:textId="6897C139" w:rsidR="003371D1" w:rsidRPr="00587FE9" w:rsidRDefault="003371D1">
      <w:pPr>
        <w:rPr>
          <w:rFonts w:ascii="Times New Roman" w:hAnsi="Times New Roman" w:cs="Times New Roman"/>
          <w:sz w:val="24"/>
          <w:szCs w:val="24"/>
        </w:rPr>
      </w:pPr>
    </w:p>
    <w:p w14:paraId="3EBC69F2" w14:textId="77777777" w:rsidR="003371D1" w:rsidRPr="00587FE9" w:rsidRDefault="003371D1" w:rsidP="003371D1">
      <w:pPr>
        <w:rPr>
          <w:rFonts w:ascii="Times New Roman" w:hAnsi="Times New Roman" w:cs="Times New Roman"/>
          <w:sz w:val="24"/>
          <w:szCs w:val="24"/>
        </w:rPr>
      </w:pPr>
    </w:p>
    <w:p w14:paraId="768C7142" w14:textId="77777777" w:rsidR="003371D1" w:rsidRPr="00587FE9" w:rsidRDefault="003371D1" w:rsidP="003371D1">
      <w:pPr>
        <w:rPr>
          <w:rFonts w:ascii="Times New Roman" w:hAnsi="Times New Roman" w:cs="Times New Roman"/>
          <w:sz w:val="24"/>
          <w:szCs w:val="24"/>
        </w:rPr>
      </w:pPr>
    </w:p>
    <w:p w14:paraId="6BCB996C" w14:textId="77777777" w:rsidR="003371D1" w:rsidRPr="00587FE9" w:rsidRDefault="003371D1" w:rsidP="003371D1">
      <w:pPr>
        <w:rPr>
          <w:rFonts w:ascii="Times New Roman" w:hAnsi="Times New Roman" w:cs="Times New Roman"/>
          <w:sz w:val="24"/>
          <w:szCs w:val="24"/>
        </w:rPr>
      </w:pPr>
    </w:p>
    <w:p w14:paraId="61E10142" w14:textId="77777777" w:rsidR="003371D1" w:rsidRPr="00587FE9" w:rsidRDefault="003371D1" w:rsidP="003371D1">
      <w:pPr>
        <w:rPr>
          <w:rFonts w:ascii="Times New Roman" w:hAnsi="Times New Roman" w:cs="Times New Roman"/>
          <w:sz w:val="24"/>
          <w:szCs w:val="24"/>
        </w:rPr>
      </w:pPr>
    </w:p>
    <w:p w14:paraId="0E3BD80B" w14:textId="77777777" w:rsidR="003371D1" w:rsidRPr="00587FE9" w:rsidRDefault="003371D1" w:rsidP="003371D1">
      <w:pPr>
        <w:rPr>
          <w:rFonts w:ascii="Times New Roman" w:hAnsi="Times New Roman" w:cs="Times New Roman"/>
          <w:sz w:val="24"/>
          <w:szCs w:val="24"/>
        </w:rPr>
      </w:pPr>
    </w:p>
    <w:p w14:paraId="132B2A34" w14:textId="77777777" w:rsidR="003371D1" w:rsidRPr="00587FE9" w:rsidRDefault="003371D1" w:rsidP="003371D1">
      <w:pPr>
        <w:rPr>
          <w:rFonts w:ascii="Times New Roman" w:hAnsi="Times New Roman" w:cs="Times New Roman"/>
          <w:sz w:val="24"/>
          <w:szCs w:val="24"/>
        </w:rPr>
      </w:pPr>
    </w:p>
    <w:p w14:paraId="3CCAABF6" w14:textId="77777777" w:rsidR="003371D1" w:rsidRPr="00587FE9" w:rsidRDefault="003371D1" w:rsidP="003371D1">
      <w:pPr>
        <w:rPr>
          <w:rFonts w:ascii="Times New Roman" w:hAnsi="Times New Roman" w:cs="Times New Roman"/>
          <w:sz w:val="24"/>
          <w:szCs w:val="24"/>
        </w:rPr>
      </w:pPr>
    </w:p>
    <w:p w14:paraId="4A6626B0" w14:textId="77777777" w:rsidR="003371D1" w:rsidRPr="00587FE9" w:rsidRDefault="003371D1" w:rsidP="003371D1">
      <w:pPr>
        <w:rPr>
          <w:rFonts w:ascii="Times New Roman" w:hAnsi="Times New Roman" w:cs="Times New Roman"/>
          <w:sz w:val="24"/>
          <w:szCs w:val="24"/>
        </w:rPr>
      </w:pPr>
    </w:p>
    <w:p w14:paraId="49E3812E" w14:textId="315D4FDB" w:rsidR="003371D1" w:rsidRPr="00587FE9" w:rsidRDefault="003371D1" w:rsidP="003371D1">
      <w:pPr>
        <w:rPr>
          <w:rFonts w:ascii="Times New Roman" w:hAnsi="Times New Roman" w:cs="Times New Roman"/>
          <w:sz w:val="24"/>
          <w:szCs w:val="24"/>
        </w:rPr>
      </w:pPr>
      <w:r w:rsidRPr="00587FE9">
        <w:rPr>
          <w:rFonts w:ascii="Times New Roman" w:hAnsi="Times New Roman" w:cs="Times New Roman"/>
          <w:sz w:val="24"/>
          <w:szCs w:val="24"/>
        </w:rPr>
        <w:lastRenderedPageBreak/>
        <w:t>V</w:t>
      </w:r>
      <w:r w:rsidR="00587FE9">
        <w:rPr>
          <w:rFonts w:ascii="Times New Roman" w:hAnsi="Times New Roman" w:cs="Times New Roman"/>
          <w:sz w:val="24"/>
          <w:szCs w:val="24"/>
        </w:rPr>
        <w:t>II</w:t>
      </w:r>
      <w:r w:rsidRPr="00587FE9">
        <w:rPr>
          <w:rFonts w:ascii="Times New Roman" w:hAnsi="Times New Roman" w:cs="Times New Roman"/>
          <w:sz w:val="24"/>
          <w:szCs w:val="24"/>
        </w:rPr>
        <w:t xml:space="preserve">. A 1200-N uniform horizontal beam of length 8.0 m is hinged to a vertical wall at one end and is supported by a cable at the other end as shown below. A fireman of mass 65-kg is standing on the beam at 5.0 m from the hinge. </w:t>
      </w:r>
      <w:r w:rsidRPr="00587FE9">
        <w:rPr>
          <w:rFonts w:ascii="Times New Roman" w:hAnsi="Times New Roman" w:cs="Times New Roman"/>
          <w:sz w:val="24"/>
          <w:szCs w:val="24"/>
        </w:rPr>
        <w:br/>
        <w:t>1. Draw a free-body diagram for the beam, showing all the forces acting on the beam, including the horizontal (R</w:t>
      </w:r>
      <w:r w:rsidRPr="00587FE9">
        <w:rPr>
          <w:rFonts w:ascii="Times New Roman" w:hAnsi="Times New Roman" w:cs="Times New Roman"/>
          <w:sz w:val="24"/>
          <w:szCs w:val="24"/>
          <w:vertAlign w:val="subscript"/>
        </w:rPr>
        <w:t>x</w:t>
      </w:r>
      <w:r w:rsidRPr="00587FE9">
        <w:rPr>
          <w:rFonts w:ascii="Times New Roman" w:hAnsi="Times New Roman" w:cs="Times New Roman"/>
          <w:sz w:val="24"/>
          <w:szCs w:val="24"/>
        </w:rPr>
        <w:t>) and vertical (R</w:t>
      </w:r>
      <w:r w:rsidRPr="00587FE9">
        <w:rPr>
          <w:rFonts w:ascii="Times New Roman" w:hAnsi="Times New Roman" w:cs="Times New Roman"/>
          <w:sz w:val="24"/>
          <w:szCs w:val="24"/>
          <w:vertAlign w:val="subscript"/>
        </w:rPr>
        <w:t>y</w:t>
      </w:r>
      <w:r w:rsidRPr="00587FE9">
        <w:rPr>
          <w:rFonts w:ascii="Times New Roman" w:hAnsi="Times New Roman" w:cs="Times New Roman"/>
          <w:sz w:val="24"/>
          <w:szCs w:val="24"/>
        </w:rPr>
        <w:t xml:space="preserve">) forces exerted by the hinge on the beam. </w:t>
      </w:r>
    </w:p>
    <w:p w14:paraId="37DFADAF" w14:textId="77777777" w:rsidR="003371D1" w:rsidRPr="00587FE9" w:rsidRDefault="003371D1" w:rsidP="003371D1">
      <w:pPr>
        <w:rPr>
          <w:rFonts w:ascii="Times New Roman" w:hAnsi="Times New Roman" w:cs="Times New Roman"/>
          <w:sz w:val="24"/>
          <w:szCs w:val="24"/>
        </w:rPr>
      </w:pPr>
      <w:r w:rsidRPr="00587FE9">
        <w:rPr>
          <w:rFonts w:ascii="Times New Roman" w:hAnsi="Times New Roman" w:cs="Times New Roman"/>
          <w:sz w:val="24"/>
          <w:szCs w:val="24"/>
        </w:rPr>
        <w:t>2. Break the tension in the cable into horizontal and vertical components.</w:t>
      </w:r>
      <w:r w:rsidRPr="00587FE9">
        <w:rPr>
          <w:rFonts w:ascii="Times New Roman" w:hAnsi="Times New Roman" w:cs="Times New Roman"/>
          <w:sz w:val="24"/>
          <w:szCs w:val="24"/>
        </w:rPr>
        <w:br/>
        <w:t>3. Write down two equations by balancing the forces in x and y directions.</w:t>
      </w:r>
      <w:r w:rsidRPr="00587FE9">
        <w:rPr>
          <w:rFonts w:ascii="Times New Roman" w:hAnsi="Times New Roman" w:cs="Times New Roman"/>
          <w:sz w:val="24"/>
          <w:szCs w:val="24"/>
        </w:rPr>
        <w:br/>
        <w:t>4. Write down the torque equation.</w:t>
      </w:r>
      <w:r w:rsidRPr="00587FE9">
        <w:rPr>
          <w:rFonts w:ascii="Times New Roman" w:hAnsi="Times New Roman" w:cs="Times New Roman"/>
          <w:sz w:val="24"/>
          <w:szCs w:val="24"/>
        </w:rPr>
        <w:br/>
        <w:t xml:space="preserve">5. Find the tension in the cable and the horizontal and vertical forces exerted by the hinge on the beam. </w:t>
      </w:r>
    </w:p>
    <w:p w14:paraId="1B16E29A" w14:textId="77777777" w:rsidR="003371D1" w:rsidRPr="00587FE9" w:rsidRDefault="003371D1" w:rsidP="003371D1">
      <w:pPr>
        <w:rPr>
          <w:rFonts w:ascii="Times New Roman" w:hAnsi="Times New Roman" w:cs="Times New Roman"/>
          <w:sz w:val="24"/>
          <w:szCs w:val="24"/>
        </w:rPr>
      </w:pPr>
    </w:p>
    <w:p w14:paraId="57FFE11F" w14:textId="008873B0" w:rsidR="003371D1" w:rsidRPr="00587FE9" w:rsidRDefault="003371D1" w:rsidP="003371D1">
      <w:pPr>
        <w:rPr>
          <w:rFonts w:ascii="Times New Roman" w:hAnsi="Times New Roman" w:cs="Times New Roman"/>
          <w:sz w:val="24"/>
          <w:szCs w:val="24"/>
        </w:rPr>
      </w:pPr>
      <w:r w:rsidRPr="00587FE9">
        <w:rPr>
          <w:rFonts w:ascii="Times New Roman" w:hAnsi="Times New Roman" w:cs="Times New Roman"/>
          <w:sz w:val="24"/>
          <w:szCs w:val="24"/>
        </w:rPr>
        <w:t xml:space="preserve">                                                                             </w:t>
      </w:r>
      <w:r w:rsidRPr="00587FE9">
        <w:rPr>
          <w:rFonts w:ascii="Times New Roman" w:hAnsi="Times New Roman" w:cs="Times New Roman"/>
          <w:sz w:val="24"/>
          <w:szCs w:val="24"/>
        </w:rPr>
        <w:tab/>
        <w:t xml:space="preserve"> </w:t>
      </w:r>
      <w:r w:rsidR="00CE5E67" w:rsidRPr="00587FE9">
        <w:rPr>
          <w:rFonts w:ascii="Times New Roman" w:hAnsi="Times New Roman" w:cs="Times New Roman"/>
          <w:sz w:val="24"/>
          <w:szCs w:val="24"/>
        </w:rPr>
        <w:t xml:space="preserve">               </w:t>
      </w:r>
      <w:r w:rsidR="00380FF9" w:rsidRPr="00587FE9">
        <w:rPr>
          <w:rFonts w:ascii="Times New Roman" w:hAnsi="Times New Roman" w:cs="Times New Roman"/>
          <w:sz w:val="24"/>
          <w:szCs w:val="24"/>
        </w:rPr>
        <w:t xml:space="preserve">   </w:t>
      </w:r>
      <w:r w:rsidR="005733B3" w:rsidRPr="00587FE9">
        <w:rPr>
          <w:rFonts w:ascii="Times New Roman" w:hAnsi="Times New Roman" w:cs="Times New Roman"/>
          <w:sz w:val="24"/>
          <w:szCs w:val="24"/>
        </w:rPr>
        <w:t xml:space="preserve">  </w:t>
      </w:r>
      <w:r w:rsidR="00FC61C6" w:rsidRPr="00587FE9">
        <w:rPr>
          <w:rFonts w:ascii="Times New Roman" w:hAnsi="Times New Roman" w:cs="Times New Roman"/>
          <w:sz w:val="24"/>
          <w:szCs w:val="24"/>
        </w:rPr>
        <w:t xml:space="preserve"> </w:t>
      </w:r>
      <w:r w:rsidR="00B97170" w:rsidRPr="00587FE9">
        <w:rPr>
          <w:rFonts w:ascii="Times New Roman" w:hAnsi="Times New Roman" w:cs="Times New Roman"/>
          <w:sz w:val="24"/>
          <w:szCs w:val="24"/>
        </w:rPr>
        <w:t xml:space="preserve">  </w:t>
      </w:r>
      <w:r w:rsidRPr="00587FE9">
        <w:rPr>
          <w:rFonts w:ascii="Times New Roman" w:hAnsi="Times New Roman" w:cs="Times New Roman"/>
          <w:noProof/>
          <w:sz w:val="24"/>
          <w:szCs w:val="24"/>
        </w:rPr>
        <w:drawing>
          <wp:inline distT="0" distB="0" distL="0" distR="0" wp14:anchorId="69A39F1B" wp14:editId="451BC1E6">
            <wp:extent cx="2241550" cy="237490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1550" cy="2374900"/>
                    </a:xfrm>
                    <a:prstGeom prst="rect">
                      <a:avLst/>
                    </a:prstGeom>
                    <a:noFill/>
                    <a:ln>
                      <a:noFill/>
                    </a:ln>
                  </pic:spPr>
                </pic:pic>
              </a:graphicData>
            </a:graphic>
          </wp:inline>
        </w:drawing>
      </w:r>
    </w:p>
    <w:p w14:paraId="0E6C3E6D" w14:textId="77777777" w:rsidR="003371D1" w:rsidRPr="00587FE9" w:rsidRDefault="003371D1" w:rsidP="003371D1">
      <w:pPr>
        <w:rPr>
          <w:rFonts w:ascii="Times New Roman" w:hAnsi="Times New Roman" w:cs="Times New Roman"/>
          <w:sz w:val="24"/>
          <w:szCs w:val="24"/>
        </w:rPr>
      </w:pPr>
    </w:p>
    <w:p w14:paraId="20DC98ED" w14:textId="77777777" w:rsidR="003371D1" w:rsidRPr="00587FE9" w:rsidRDefault="003371D1">
      <w:pPr>
        <w:rPr>
          <w:rFonts w:ascii="Times New Roman" w:hAnsi="Times New Roman" w:cs="Times New Roman"/>
          <w:sz w:val="24"/>
          <w:szCs w:val="24"/>
        </w:rPr>
      </w:pPr>
    </w:p>
    <w:sectPr w:rsidR="003371D1" w:rsidRPr="00587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2B"/>
    <w:rsid w:val="00162C0B"/>
    <w:rsid w:val="001916B6"/>
    <w:rsid w:val="00197F57"/>
    <w:rsid w:val="001D19EC"/>
    <w:rsid w:val="003204F9"/>
    <w:rsid w:val="003371D1"/>
    <w:rsid w:val="00380FF9"/>
    <w:rsid w:val="00565EFD"/>
    <w:rsid w:val="005733B3"/>
    <w:rsid w:val="00587FE9"/>
    <w:rsid w:val="005E482B"/>
    <w:rsid w:val="00696692"/>
    <w:rsid w:val="006F1CCD"/>
    <w:rsid w:val="007643E1"/>
    <w:rsid w:val="009035F1"/>
    <w:rsid w:val="009A25E0"/>
    <w:rsid w:val="00A331F2"/>
    <w:rsid w:val="00AB5B5F"/>
    <w:rsid w:val="00B50C05"/>
    <w:rsid w:val="00B97170"/>
    <w:rsid w:val="00BC12EB"/>
    <w:rsid w:val="00CE5E67"/>
    <w:rsid w:val="00D46490"/>
    <w:rsid w:val="00D56234"/>
    <w:rsid w:val="00E17793"/>
    <w:rsid w:val="00E40F1F"/>
    <w:rsid w:val="00FC6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65FC9"/>
  <w15:chartTrackingRefBased/>
  <w15:docId w15:val="{91EE9298-7D10-1F47-BE9F-20887EF2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48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482B"/>
    <w:rPr>
      <w:color w:val="0000FF"/>
      <w:u w:val="single"/>
    </w:rPr>
  </w:style>
  <w:style w:type="character" w:customStyle="1" w:styleId="mceitemhiddenspellword">
    <w:name w:val="mceitemhiddenspellword"/>
    <w:basedOn w:val="DefaultParagraphFont"/>
    <w:rsid w:val="005E482B"/>
  </w:style>
  <w:style w:type="paragraph" w:styleId="ListParagraph">
    <w:name w:val="List Paragraph"/>
    <w:basedOn w:val="Normal"/>
    <w:uiPriority w:val="34"/>
    <w:qFormat/>
    <w:rsid w:val="005E4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920376">
      <w:bodyDiv w:val="1"/>
      <w:marLeft w:val="0"/>
      <w:marRight w:val="0"/>
      <w:marTop w:val="0"/>
      <w:marBottom w:val="0"/>
      <w:divBdr>
        <w:top w:val="none" w:sz="0" w:space="0" w:color="auto"/>
        <w:left w:val="none" w:sz="0" w:space="0" w:color="auto"/>
        <w:bottom w:val="none" w:sz="0" w:space="0" w:color="auto"/>
        <w:right w:val="none" w:sz="0" w:space="0" w:color="auto"/>
      </w:divBdr>
    </w:div>
    <w:div w:id="154563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s://openstax.org/books/college-physics/pages/9-6-forces-and-torques-in-muscles-and-joints" TargetMode="External"/><Relationship Id="rId4" Type="http://schemas.openxmlformats.org/officeDocument/2006/relationships/hyperlink" Target="https://www.youtube.com/watch?v=0BIgFKVnlBU" TargetMode="External"/><Relationship Id="rId9" Type="http://schemas.openxmlformats.org/officeDocument/2006/relationships/hyperlink" Target="https://openstax.org/books/college-physics/pages/9-6-forces-and-torques-in-muscles-and-joi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Maheswaranathan, Ponn</dc:creator>
  <cp:keywords/>
  <dc:description/>
  <cp:lastModifiedBy>Maheswaranathan, Ponn</cp:lastModifiedBy>
  <cp:revision>5</cp:revision>
  <dcterms:created xsi:type="dcterms:W3CDTF">2019-11-14T21:22:00Z</dcterms:created>
  <dcterms:modified xsi:type="dcterms:W3CDTF">2019-11-14T21:39:00Z</dcterms:modified>
</cp:coreProperties>
</file>